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4FCF3D43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B030B"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913943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1237CD7E" w14:textId="77777777" w:rsidR="00913943" w:rsidRPr="00913943" w:rsidRDefault="00913943" w:rsidP="00913943">
      <w:pPr>
        <w:pStyle w:val="right"/>
        <w:spacing w:after="0"/>
        <w:jc w:val="left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88132681"/>
      <w:r w:rsidRPr="00913943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„Ochrona obiektów i mienia Zarządu Dróg Powiatowych w Inowrocławiu w 2022 roku”</w:t>
      </w:r>
    </w:p>
    <w:bookmarkEnd w:id="0"/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656E8ADA" w14:textId="221E72B9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CF4991">
        <w:rPr>
          <w:rFonts w:ascii="Times New Roman" w:eastAsia="Calibri" w:hAnsi="Times New Roman" w:cs="Times New Roman"/>
          <w:lang w:eastAsia="en-US"/>
        </w:rPr>
        <w:t>„</w:t>
      </w:r>
      <w:r w:rsidR="00CF4991" w:rsidRPr="00CF4991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Ochrona obiektów </w:t>
      </w:r>
      <w:r w:rsidR="00CF4991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</w:r>
      <w:r w:rsidR="00CF4991" w:rsidRPr="00CF4991">
        <w:rPr>
          <w:rFonts w:ascii="Times New Roman" w:eastAsia="Times New Roman" w:hAnsi="Times New Roman" w:cs="Times New Roman"/>
          <w:b/>
          <w:bCs/>
          <w:szCs w:val="32"/>
          <w:u w:val="single"/>
        </w:rPr>
        <w:t>i mienia Zarządu Dróg Powiatowych w Inowrocławiu w 2022 roku”</w:t>
      </w:r>
      <w:r w:rsidR="00CF4991" w:rsidRPr="00CF4991">
        <w:rPr>
          <w:rFonts w:ascii="Times New Roman" w:eastAsia="Times New Roman" w:hAnsi="Times New Roman" w:cs="Times New Roman"/>
          <w:b/>
          <w:bCs/>
          <w:szCs w:val="32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59DA61E7" w14:textId="3CFBD48A" w:rsidR="00230599" w:rsidRPr="00690590" w:rsidRDefault="00230599" w:rsidP="00690590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</w:t>
            </w:r>
            <w:r w:rsidR="00690590" w:rsidRPr="00690590">
              <w:rPr>
                <w:rFonts w:ascii="Times New Roman" w:hAnsi="Times New Roman" w:cs="Times New Roman"/>
                <w:bCs/>
              </w:rPr>
              <w:t>posiada uprawnienia do wykonywania działalności lub czynności objętej niniejszym postępowaniem</w:t>
            </w:r>
            <w:r w:rsidR="00CF4991">
              <w:rPr>
                <w:rFonts w:ascii="Times New Roman" w:hAnsi="Times New Roman" w:cs="Times New Roman"/>
                <w:bCs/>
              </w:rPr>
              <w:t>,</w:t>
            </w:r>
            <w:r w:rsidR="00690590" w:rsidRPr="00690590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72090C4E" w14:textId="43E8143D" w:rsidR="00690590" w:rsidRPr="00690590" w:rsidRDefault="00690590" w:rsidP="0069059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690590">
              <w:rPr>
                <w:rFonts w:ascii="Times New Roman" w:hAnsi="Times New Roman" w:cs="Times New Roman"/>
                <w:bCs/>
              </w:rPr>
              <w:t xml:space="preserve">Wykonawca posiada potencjał ekonomiczny i finansowy, tj.: jest ubezpieczony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690590">
              <w:rPr>
                <w:rFonts w:ascii="Times New Roman" w:hAnsi="Times New Roman" w:cs="Times New Roman"/>
                <w:bCs/>
              </w:rPr>
              <w:t xml:space="preserve">od odpowiedzialności cywilnej OC w zakresie prowadzonej działalności związanej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690590">
              <w:rPr>
                <w:rFonts w:ascii="Times New Roman" w:hAnsi="Times New Roman" w:cs="Times New Roman"/>
                <w:bCs/>
              </w:rPr>
              <w:t xml:space="preserve">z przedmiotem zamówienia na kwotę min </w:t>
            </w:r>
            <w:r w:rsidR="00277E4C">
              <w:rPr>
                <w:rFonts w:ascii="Times New Roman" w:hAnsi="Times New Roman" w:cs="Times New Roman"/>
                <w:bCs/>
              </w:rPr>
              <w:t>4</w:t>
            </w:r>
            <w:r w:rsidRPr="00690590">
              <w:rPr>
                <w:rFonts w:ascii="Times New Roman" w:hAnsi="Times New Roman" w:cs="Times New Roman"/>
                <w:b/>
                <w:bCs/>
              </w:rPr>
              <w:t>.</w:t>
            </w:r>
            <w:r w:rsidR="00277E4C">
              <w:rPr>
                <w:rFonts w:ascii="Times New Roman" w:hAnsi="Times New Roman" w:cs="Times New Roman"/>
                <w:b/>
                <w:bCs/>
              </w:rPr>
              <w:t>0</w:t>
            </w:r>
            <w:r w:rsidRPr="00690590">
              <w:rPr>
                <w:rFonts w:ascii="Times New Roman" w:hAnsi="Times New Roman" w:cs="Times New Roman"/>
                <w:b/>
                <w:bCs/>
              </w:rPr>
              <w:t>00.000,00</w:t>
            </w:r>
            <w:r w:rsidRPr="00690590">
              <w:rPr>
                <w:rFonts w:ascii="Times New Roman" w:hAnsi="Times New Roman" w:cs="Times New Roman"/>
                <w:bCs/>
              </w:rPr>
              <w:t xml:space="preserve"> zł</w:t>
            </w:r>
            <w:r w:rsidR="00CF4991">
              <w:rPr>
                <w:rFonts w:ascii="Times New Roman" w:hAnsi="Times New Roman" w:cs="Times New Roman"/>
                <w:bCs/>
              </w:rPr>
              <w:t>,</w:t>
            </w:r>
            <w:r w:rsidRPr="00690590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31ED4AA" w14:textId="77777777" w:rsidR="00690590" w:rsidRPr="00690590" w:rsidRDefault="00690590" w:rsidP="00690590">
            <w:pPr>
              <w:pStyle w:val="Akapitzlist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4CFFF9CC" w14:textId="499056A5" w:rsidR="00690590" w:rsidRPr="00690590" w:rsidRDefault="00690590" w:rsidP="00690590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Cs/>
              </w:rPr>
            </w:pPr>
            <w:r w:rsidRPr="00CF4991">
              <w:rPr>
                <w:rFonts w:ascii="Times New Roman" w:hAnsi="Times New Roman" w:cs="Times New Roman"/>
                <w:bCs/>
                <w:iCs/>
              </w:rPr>
              <w:t xml:space="preserve">Wykonawca posiada wiedzę i doświadczenie, tj. w okresie ostatnich 3 lat przed upływem terminu składania ofert, a jeżeli okres prowadzenia działalności jest krótszy - w tym okresie, wykonał co najmniej </w:t>
            </w:r>
            <w:r w:rsidRPr="00CF4991">
              <w:rPr>
                <w:rFonts w:ascii="Times New Roman" w:hAnsi="Times New Roman" w:cs="Times New Roman"/>
                <w:b/>
                <w:bCs/>
                <w:iCs/>
              </w:rPr>
              <w:t>3 zadania</w:t>
            </w:r>
            <w:r w:rsidRPr="00CF4991">
              <w:rPr>
                <w:rFonts w:ascii="Times New Roman" w:hAnsi="Times New Roman" w:cs="Times New Roman"/>
                <w:bCs/>
                <w:iCs/>
              </w:rPr>
              <w:t xml:space="preserve"> polegające na ochronie osób i mienia </w:t>
            </w:r>
            <w:r w:rsidRPr="00CF4991">
              <w:rPr>
                <w:rFonts w:ascii="Times New Roman" w:hAnsi="Times New Roman" w:cs="Times New Roman"/>
                <w:b/>
                <w:bCs/>
                <w:iCs/>
              </w:rPr>
              <w:t>w budynku użyteczności publicznej</w:t>
            </w:r>
            <w:r w:rsidRPr="00CF4991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następującego/ych podmiotu/tów, na którego/ych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KRS/CEiDG)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1-6 Ustawy Pzp</w:t>
            </w:r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4 Ustawy Pzp</w:t>
            </w:r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8-10 Ustawy Pzp</w:t>
            </w:r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78648" w14:textId="77777777" w:rsidR="00CC296F" w:rsidRDefault="00CC296F" w:rsidP="00767D60">
      <w:pPr>
        <w:spacing w:after="0" w:line="240" w:lineRule="auto"/>
      </w:pPr>
      <w:r>
        <w:separator/>
      </w:r>
    </w:p>
  </w:endnote>
  <w:endnote w:type="continuationSeparator" w:id="0">
    <w:p w14:paraId="790B392F" w14:textId="77777777" w:rsidR="00CC296F" w:rsidRDefault="00CC296F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14999" w14:textId="77777777" w:rsidR="00CC296F" w:rsidRDefault="00CC296F" w:rsidP="00767D60">
      <w:pPr>
        <w:spacing w:after="0" w:line="240" w:lineRule="auto"/>
      </w:pPr>
      <w:r>
        <w:separator/>
      </w:r>
    </w:p>
  </w:footnote>
  <w:footnote w:type="continuationSeparator" w:id="0">
    <w:p w14:paraId="46BFD4E3" w14:textId="77777777" w:rsidR="00CC296F" w:rsidRDefault="00CC296F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CC296F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F325411"/>
    <w:multiLevelType w:val="hybridMultilevel"/>
    <w:tmpl w:val="8CC4C674"/>
    <w:lvl w:ilvl="0" w:tplc="BE344B5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1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3"/>
  </w:num>
  <w:num w:numId="11">
    <w:abstractNumId w:val="2"/>
  </w:num>
  <w:num w:numId="12">
    <w:abstractNumId w:val="32"/>
  </w:num>
  <w:num w:numId="13">
    <w:abstractNumId w:val="34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5"/>
  </w:num>
  <w:num w:numId="19">
    <w:abstractNumId w:val="35"/>
  </w:num>
  <w:num w:numId="20">
    <w:abstractNumId w:val="33"/>
  </w:num>
  <w:num w:numId="21">
    <w:abstractNumId w:val="5"/>
  </w:num>
  <w:num w:numId="22">
    <w:abstractNumId w:val="28"/>
  </w:num>
  <w:num w:numId="23">
    <w:abstractNumId w:val="14"/>
  </w:num>
  <w:num w:numId="24">
    <w:abstractNumId w:val="27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4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9"/>
  </w:num>
  <w:num w:numId="34">
    <w:abstractNumId w:val="26"/>
  </w:num>
  <w:num w:numId="35">
    <w:abstractNumId w:val="2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030B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77E4C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0590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4EFB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13943"/>
    <w:rsid w:val="00927B68"/>
    <w:rsid w:val="00931649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296F"/>
    <w:rsid w:val="00CC461F"/>
    <w:rsid w:val="00CD2E41"/>
    <w:rsid w:val="00CD2FA4"/>
    <w:rsid w:val="00CD7C42"/>
    <w:rsid w:val="00CE391C"/>
    <w:rsid w:val="00CF4991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037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9</cp:revision>
  <cp:lastPrinted>2021-02-23T11:44:00Z</cp:lastPrinted>
  <dcterms:created xsi:type="dcterms:W3CDTF">2021-03-25T07:29:00Z</dcterms:created>
  <dcterms:modified xsi:type="dcterms:W3CDTF">2021-12-07T10:47:00Z</dcterms:modified>
</cp:coreProperties>
</file>