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F82FD3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F82FD3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FB1579" w:rsidRDefault="00101E9F" w:rsidP="00101E9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FB1579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FB1579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BC68F8">
        <w:rPr>
          <w:rFonts w:ascii="Times New Roman" w:eastAsia="Calibri" w:hAnsi="Times New Roman" w:cs="Times New Roman"/>
          <w:sz w:val="24"/>
          <w:szCs w:val="22"/>
          <w:lang w:eastAsia="en-US"/>
        </w:rPr>
        <w:t>8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71011" w:rsidRPr="00171011" w:rsidRDefault="00171011" w:rsidP="00171011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011"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 w:rsidRPr="00171011">
        <w:rPr>
          <w:rFonts w:ascii="Times New Roman" w:hAnsi="Times New Roman" w:cs="Times New Roman"/>
          <w:b/>
          <w:sz w:val="24"/>
          <w:szCs w:val="24"/>
        </w:rPr>
        <w:t>/19/2023</w:t>
      </w:r>
    </w:p>
    <w:p w:rsidR="00171011" w:rsidRPr="00171011" w:rsidRDefault="00171011" w:rsidP="00171011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4"/>
          <w:szCs w:val="22"/>
        </w:rPr>
      </w:pPr>
      <w:r w:rsidRPr="00171011">
        <w:rPr>
          <w:rFonts w:ascii="Times New Roman" w:eastAsia="Arial Narrow" w:hAnsi="Times New Roman" w:cs="Times New Roman"/>
          <w:b/>
          <w:sz w:val="24"/>
          <w:szCs w:val="22"/>
        </w:rPr>
        <w:t xml:space="preserve"> „</w:t>
      </w:r>
      <w:r w:rsidRPr="00171011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wykonanie przeglądów drogowych obiektów inżynierskich</w:t>
      </w:r>
      <w:r w:rsidRPr="00171011">
        <w:rPr>
          <w:rFonts w:ascii="Times New Roman" w:eastAsia="Arial Narrow" w:hAnsi="Times New Roman" w:cs="Times New Roman"/>
          <w:b/>
          <w:sz w:val="24"/>
          <w:szCs w:val="22"/>
        </w:rPr>
        <w:t>”</w:t>
      </w:r>
    </w:p>
    <w:p w:rsidR="00AB4878" w:rsidRPr="00101E9F" w:rsidRDefault="00AB4878" w:rsidP="00AB487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4878" w:rsidRDefault="00AB4878" w:rsidP="00AB4878"/>
    <w:p w:rsidR="00AB4878" w:rsidRDefault="00AB4878" w:rsidP="00AB4878"/>
    <w:tbl>
      <w:tblPr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862"/>
        <w:gridCol w:w="2297"/>
        <w:gridCol w:w="2155"/>
      </w:tblGrid>
      <w:tr w:rsidR="00AB4878" w:rsidRPr="00A51981" w:rsidTr="00171011">
        <w:trPr>
          <w:trHeight w:val="900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Lp.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10657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Rodzaj obiektu</w:t>
            </w:r>
            <w:r w:rsidR="00106576">
              <w:rPr>
                <w:rFonts w:ascii="Times New Roman" w:eastAsia="Calibri" w:hAnsi="Times New Roman" w:cs="Times New Roman"/>
                <w:b/>
                <w:lang w:eastAsia="en-US"/>
              </w:rPr>
              <w:t>, n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 drogi, na którym znajduje się obiekt i miejscowość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Przegląd podstawowy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(cena netto)</w:t>
            </w:r>
          </w:p>
        </w:tc>
        <w:tc>
          <w:tcPr>
            <w:tcW w:w="2155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Przegląd podstawowy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(cena brutto)</w:t>
            </w:r>
          </w:p>
        </w:tc>
      </w:tr>
      <w:tr w:rsidR="00AB4878" w:rsidRPr="00A51981" w:rsidTr="00171011">
        <w:trPr>
          <w:trHeight w:val="393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="005A0FCF"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 w:rsidR="005A0FCF">
              <w:rPr>
                <w:rFonts w:ascii="Times New Roman" w:eastAsia="Calibri" w:hAnsi="Times New Roman" w:cs="Times New Roman"/>
                <w:lang w:eastAsia="en-US"/>
              </w:rPr>
              <w:t>2507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Łącko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443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2508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Wojdal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331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2509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Pławin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331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2510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Rycerzewko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331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2517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proofErr w:type="spellStart"/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Strzemkowo</w:t>
            </w:r>
            <w:proofErr w:type="spellEnd"/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331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2536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Parchanie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331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="005A0FCF"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 w:rsidR="005A0FCF">
              <w:rPr>
                <w:rFonts w:ascii="Times New Roman" w:eastAsia="Calibri" w:hAnsi="Times New Roman" w:cs="Times New Roman"/>
                <w:lang w:eastAsia="en-US"/>
              </w:rPr>
              <w:t>2542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Modliborzyce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331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2544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Mleczkowo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331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2545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Parchanie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331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wiadukt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droga </w:t>
            </w:r>
            <w:proofErr w:type="spell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2548C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Rybitwy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331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2548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Gorzany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331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2553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Gorzany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331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="005A0FCF"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 w:rsidR="005A0FCF">
              <w:rPr>
                <w:rFonts w:ascii="Times New Roman" w:eastAsia="Calibri" w:hAnsi="Times New Roman" w:cs="Times New Roman"/>
                <w:lang w:eastAsia="en-US"/>
              </w:rPr>
              <w:t>2553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Janikowo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331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2558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Kołuda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Wielka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331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2568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Szarlej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331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2568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Kruszwica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524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2570</w:t>
            </w:r>
            <w:r w:rsidR="00AB4878"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spellEnd"/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Papros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638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most</w:t>
            </w:r>
            <w:proofErr w:type="gramEnd"/>
            <w:r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>
              <w:rPr>
                <w:rFonts w:ascii="Times New Roman" w:hAnsi="Times New Roman" w:cs="Times New Roman"/>
              </w:rPr>
              <w:t>2593</w:t>
            </w:r>
            <w:r w:rsidR="00AB4878" w:rsidRPr="00A51981">
              <w:rPr>
                <w:rFonts w:ascii="Times New Roman" w:hAnsi="Times New Roman" w:cs="Times New Roman"/>
              </w:rPr>
              <w:t>C</w:t>
            </w:r>
            <w:proofErr w:type="spellEnd"/>
            <w:r w:rsidR="00AB4878" w:rsidRPr="00A51981">
              <w:rPr>
                <w:rFonts w:ascii="Times New Roman" w:hAnsi="Times New Roman" w:cs="Times New Roman"/>
              </w:rPr>
              <w:t xml:space="preserve"> m.</w:t>
            </w:r>
            <w:r w:rsidR="00AB4878" w:rsidRPr="00A51981">
              <w:rPr>
                <w:rFonts w:ascii="Times New Roman" w:hAnsi="Times New Roman" w:cs="Times New Roman"/>
                <w:b/>
              </w:rPr>
              <w:t xml:space="preserve"> Inowrocław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638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5A0FCF" w:rsidP="00CC2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wiadukt</w:t>
            </w:r>
            <w:proofErr w:type="gramEnd"/>
            <w:r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>
              <w:rPr>
                <w:rFonts w:ascii="Times New Roman" w:hAnsi="Times New Roman" w:cs="Times New Roman"/>
              </w:rPr>
              <w:t>2593</w:t>
            </w:r>
            <w:r w:rsidR="00AB4878" w:rsidRPr="00A51981">
              <w:rPr>
                <w:rFonts w:ascii="Times New Roman" w:hAnsi="Times New Roman" w:cs="Times New Roman"/>
              </w:rPr>
              <w:t>C</w:t>
            </w:r>
            <w:proofErr w:type="spellEnd"/>
            <w:r w:rsidR="00AB4878" w:rsidRPr="00A51981">
              <w:rPr>
                <w:rFonts w:ascii="Times New Roman" w:hAnsi="Times New Roman" w:cs="Times New Roman"/>
              </w:rPr>
              <w:t xml:space="preserve"> </w:t>
            </w:r>
            <w:r w:rsidR="00AB4878">
              <w:rPr>
                <w:rFonts w:ascii="Times New Roman" w:hAnsi="Times New Roman" w:cs="Times New Roman"/>
              </w:rPr>
              <w:br/>
            </w:r>
            <w:r w:rsidR="00AB4878" w:rsidRPr="00A51981">
              <w:rPr>
                <w:rFonts w:ascii="Times New Roman" w:hAnsi="Times New Roman" w:cs="Times New Roman"/>
              </w:rPr>
              <w:t>m.</w:t>
            </w:r>
            <w:r w:rsidR="00AB4878" w:rsidRPr="00A51981">
              <w:rPr>
                <w:rFonts w:ascii="Times New Roman" w:hAnsi="Times New Roman" w:cs="Times New Roman"/>
                <w:b/>
              </w:rPr>
              <w:t xml:space="preserve"> Inowrocław</w:t>
            </w:r>
            <w:r w:rsidR="00AB4878">
              <w:rPr>
                <w:rFonts w:ascii="Times New Roman" w:hAnsi="Times New Roman" w:cs="Times New Roman"/>
                <w:b/>
              </w:rPr>
              <w:t xml:space="preserve"> </w:t>
            </w:r>
            <w:r w:rsidR="00AB4878" w:rsidRPr="00A51981">
              <w:rPr>
                <w:rFonts w:ascii="Times New Roman" w:hAnsi="Times New Roman" w:cs="Times New Roman"/>
              </w:rPr>
              <w:t>(</w:t>
            </w:r>
            <w:r w:rsidR="00AB4878">
              <w:rPr>
                <w:rFonts w:ascii="Times New Roman" w:hAnsi="Times New Roman" w:cs="Times New Roman"/>
              </w:rPr>
              <w:t>ul. Poznańska)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171011">
        <w:trPr>
          <w:trHeight w:val="638"/>
          <w:jc w:val="center"/>
        </w:trPr>
        <w:tc>
          <w:tcPr>
            <w:tcW w:w="1129" w:type="dxa"/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przegląd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przepustów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C5D07" w:rsidRPr="00A51981" w:rsidTr="00171011">
        <w:trPr>
          <w:trHeight w:val="638"/>
          <w:jc w:val="center"/>
        </w:trPr>
        <w:tc>
          <w:tcPr>
            <w:tcW w:w="1129" w:type="dxa"/>
            <w:vAlign w:val="center"/>
          </w:tcPr>
          <w:p w:rsidR="00AC5D07" w:rsidRPr="00A51981" w:rsidRDefault="00AC5D07" w:rsidP="00AC5D0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  <w:p w:rsidR="00AC5D07" w:rsidRPr="00A51981" w:rsidRDefault="00AC5D07" w:rsidP="00AC5D0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C5D07" w:rsidRPr="00A51981" w:rsidRDefault="00AC5D07" w:rsidP="00AC5D0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297" w:type="dxa"/>
            <w:vAlign w:val="center"/>
          </w:tcPr>
          <w:p w:rsidR="00AC5D07" w:rsidRPr="00106576" w:rsidRDefault="00AC5D07" w:rsidP="004D058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06576">
              <w:rPr>
                <w:rFonts w:ascii="Times New Roman" w:eastAsia="Calibri" w:hAnsi="Times New Roman" w:cs="Times New Roman"/>
                <w:b/>
                <w:lang w:eastAsia="en-US"/>
              </w:rPr>
              <w:t>Przegląd szczegółowy</w:t>
            </w:r>
          </w:p>
          <w:p w:rsidR="00AC5D07" w:rsidRPr="00106576" w:rsidRDefault="00AC5D07" w:rsidP="004D058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06576">
              <w:rPr>
                <w:rFonts w:ascii="Times New Roman" w:eastAsia="Calibri" w:hAnsi="Times New Roman" w:cs="Times New Roman"/>
                <w:b/>
                <w:lang w:eastAsia="en-US"/>
              </w:rPr>
              <w:t>(cena netto)</w:t>
            </w:r>
          </w:p>
        </w:tc>
        <w:tc>
          <w:tcPr>
            <w:tcW w:w="2155" w:type="dxa"/>
            <w:vAlign w:val="center"/>
          </w:tcPr>
          <w:p w:rsidR="00AC5D07" w:rsidRPr="00106576" w:rsidRDefault="00AC5D07" w:rsidP="004D058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06576">
              <w:rPr>
                <w:rFonts w:ascii="Times New Roman" w:eastAsia="Calibri" w:hAnsi="Times New Roman" w:cs="Times New Roman"/>
                <w:b/>
                <w:lang w:eastAsia="en-US"/>
              </w:rPr>
              <w:t>Przegląd szczegółowy</w:t>
            </w:r>
          </w:p>
          <w:p w:rsidR="00AC5D07" w:rsidRPr="00106576" w:rsidRDefault="00AC5D07" w:rsidP="004D058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06576">
              <w:rPr>
                <w:rFonts w:ascii="Times New Roman" w:eastAsia="Calibri" w:hAnsi="Times New Roman" w:cs="Times New Roman"/>
                <w:b/>
                <w:lang w:eastAsia="en-US"/>
              </w:rPr>
              <w:t>(cena brutto)</w:t>
            </w:r>
          </w:p>
        </w:tc>
      </w:tr>
      <w:tr w:rsidR="00AC5D07" w:rsidRPr="00A51981" w:rsidTr="00171011">
        <w:trPr>
          <w:trHeight w:val="638"/>
          <w:jc w:val="center"/>
        </w:trPr>
        <w:tc>
          <w:tcPr>
            <w:tcW w:w="1129" w:type="dxa"/>
            <w:vAlign w:val="center"/>
          </w:tcPr>
          <w:p w:rsidR="00AC5D07" w:rsidRPr="00A51981" w:rsidRDefault="00AC5D07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C5D07" w:rsidRPr="00A51981" w:rsidRDefault="00106576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wiadukt</w:t>
            </w:r>
            <w:proofErr w:type="gramEnd"/>
            <w:r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>
              <w:rPr>
                <w:rFonts w:ascii="Times New Roman" w:hAnsi="Times New Roman" w:cs="Times New Roman"/>
              </w:rPr>
              <w:t>2593</w:t>
            </w:r>
            <w:r w:rsidRPr="00A51981">
              <w:rPr>
                <w:rFonts w:ascii="Times New Roman" w:hAnsi="Times New Roman" w:cs="Times New Roman"/>
              </w:rPr>
              <w:t>C</w:t>
            </w:r>
            <w:proofErr w:type="spellEnd"/>
            <w:r w:rsidRPr="00A519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A51981">
              <w:rPr>
                <w:rFonts w:ascii="Times New Roman" w:hAnsi="Times New Roman" w:cs="Times New Roman"/>
              </w:rPr>
              <w:t>m.</w:t>
            </w:r>
            <w:r w:rsidRPr="00A51981">
              <w:rPr>
                <w:rFonts w:ascii="Times New Roman" w:hAnsi="Times New Roman" w:cs="Times New Roman"/>
                <w:b/>
              </w:rPr>
              <w:t xml:space="preserve"> Inowrocław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198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ul. Poznańska)</w:t>
            </w:r>
          </w:p>
        </w:tc>
        <w:tc>
          <w:tcPr>
            <w:tcW w:w="2297" w:type="dxa"/>
            <w:vAlign w:val="center"/>
          </w:tcPr>
          <w:p w:rsidR="00AC5D07" w:rsidRPr="00A51981" w:rsidRDefault="00AC5D07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C5D07" w:rsidRPr="00A51981" w:rsidRDefault="00AC5D07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C5D07" w:rsidRPr="00A51981" w:rsidTr="00171011">
        <w:trPr>
          <w:trHeight w:val="638"/>
          <w:jc w:val="center"/>
        </w:trPr>
        <w:tc>
          <w:tcPr>
            <w:tcW w:w="1129" w:type="dxa"/>
            <w:vAlign w:val="center"/>
          </w:tcPr>
          <w:p w:rsidR="00AC5D07" w:rsidRPr="00A51981" w:rsidRDefault="00AC5D07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C5D07" w:rsidRPr="00106576" w:rsidRDefault="00106576" w:rsidP="00106576">
            <w:pPr>
              <w:pStyle w:val="justify"/>
              <w:spacing w:line="240" w:lineRule="auto"/>
              <w:ind w:left="54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przepust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w ciągu drogi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2033C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w km 13+393</w:t>
            </w:r>
            <w:r>
              <w:rPr>
                <w:rFonts w:ascii="Times New Roman" w:hAnsi="Times New Roman" w:cs="Times New Roman"/>
                <w:sz w:val="20"/>
              </w:rPr>
              <w:br/>
              <w:t>m. Zawiszyn Rojewice</w:t>
            </w:r>
          </w:p>
        </w:tc>
        <w:tc>
          <w:tcPr>
            <w:tcW w:w="2297" w:type="dxa"/>
            <w:vAlign w:val="center"/>
          </w:tcPr>
          <w:p w:rsidR="00AC5D07" w:rsidRPr="00A51981" w:rsidRDefault="00AC5D07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C5D07" w:rsidRPr="00A51981" w:rsidRDefault="00AC5D07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C5D07" w:rsidRPr="00A51981" w:rsidTr="00171011">
        <w:trPr>
          <w:trHeight w:val="234"/>
          <w:jc w:val="center"/>
        </w:trPr>
        <w:tc>
          <w:tcPr>
            <w:tcW w:w="9443" w:type="dxa"/>
            <w:gridSpan w:val="4"/>
            <w:vAlign w:val="center"/>
          </w:tcPr>
          <w:p w:rsidR="00AC5D07" w:rsidRPr="00A51981" w:rsidRDefault="00AC5D07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0"/>
                <w:lang w:eastAsia="en-US"/>
              </w:rPr>
            </w:pPr>
          </w:p>
        </w:tc>
      </w:tr>
      <w:tr w:rsidR="00AC5D07" w:rsidRPr="00A51981" w:rsidTr="00171011">
        <w:trPr>
          <w:trHeight w:val="638"/>
          <w:jc w:val="center"/>
        </w:trPr>
        <w:tc>
          <w:tcPr>
            <w:tcW w:w="4991" w:type="dxa"/>
            <w:gridSpan w:val="2"/>
            <w:vAlign w:val="center"/>
          </w:tcPr>
          <w:p w:rsidR="00AC5D07" w:rsidRPr="00A51981" w:rsidRDefault="00AC5D07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>Razem netto / brutto</w:t>
            </w:r>
          </w:p>
        </w:tc>
        <w:tc>
          <w:tcPr>
            <w:tcW w:w="2297" w:type="dxa"/>
            <w:vAlign w:val="center"/>
          </w:tcPr>
          <w:p w:rsidR="00AC5D07" w:rsidRPr="00A51981" w:rsidRDefault="00AC5D07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C5D07" w:rsidRPr="00A51981" w:rsidRDefault="00AC5D07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B4878" w:rsidRDefault="00AB4878" w:rsidP="00AB4878"/>
    <w:p w:rsidR="00AB4878" w:rsidRDefault="00AB4878" w:rsidP="00AB4878"/>
    <w:p w:rsidR="00AB4878" w:rsidRDefault="00AB4878" w:rsidP="00AB4878"/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C6" w:rsidRDefault="002948C6">
      <w:r>
        <w:separator/>
      </w:r>
    </w:p>
  </w:endnote>
  <w:endnote w:type="continuationSeparator" w:id="0">
    <w:p w:rsidR="002948C6" w:rsidRDefault="00294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C6" w:rsidRDefault="002948C6">
      <w:r>
        <w:separator/>
      </w:r>
    </w:p>
  </w:footnote>
  <w:footnote w:type="continuationSeparator" w:id="0">
    <w:p w:rsidR="002948C6" w:rsidRDefault="00294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2E274E84"/>
    <w:multiLevelType w:val="hybridMultilevel"/>
    <w:tmpl w:val="EC60D5FE"/>
    <w:lvl w:ilvl="0" w:tplc="D8362F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2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D53D5A"/>
    <w:multiLevelType w:val="hybridMultilevel"/>
    <w:tmpl w:val="CAB64B7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6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7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5"/>
  </w:num>
  <w:num w:numId="3">
    <w:abstractNumId w:val="0"/>
  </w:num>
  <w:num w:numId="4">
    <w:abstractNumId w:val="16"/>
  </w:num>
  <w:num w:numId="5">
    <w:abstractNumId w:val="40"/>
  </w:num>
  <w:num w:numId="6">
    <w:abstractNumId w:val="13"/>
  </w:num>
  <w:num w:numId="7">
    <w:abstractNumId w:val="34"/>
  </w:num>
  <w:num w:numId="8">
    <w:abstractNumId w:val="41"/>
  </w:num>
  <w:num w:numId="9">
    <w:abstractNumId w:val="7"/>
  </w:num>
  <w:num w:numId="10">
    <w:abstractNumId w:val="39"/>
  </w:num>
  <w:num w:numId="11">
    <w:abstractNumId w:val="6"/>
  </w:num>
  <w:num w:numId="12">
    <w:abstractNumId w:val="46"/>
  </w:num>
  <w:num w:numId="13">
    <w:abstractNumId w:val="14"/>
  </w:num>
  <w:num w:numId="14">
    <w:abstractNumId w:val="1"/>
  </w:num>
  <w:num w:numId="15">
    <w:abstractNumId w:val="48"/>
  </w:num>
  <w:num w:numId="16">
    <w:abstractNumId w:val="20"/>
  </w:num>
  <w:num w:numId="17">
    <w:abstractNumId w:val="4"/>
  </w:num>
  <w:num w:numId="18">
    <w:abstractNumId w:val="9"/>
  </w:num>
  <w:num w:numId="19">
    <w:abstractNumId w:val="23"/>
  </w:num>
  <w:num w:numId="20">
    <w:abstractNumId w:val="24"/>
  </w:num>
  <w:num w:numId="21">
    <w:abstractNumId w:val="2"/>
  </w:num>
  <w:num w:numId="22">
    <w:abstractNumId w:val="10"/>
  </w:num>
  <w:num w:numId="23">
    <w:abstractNumId w:val="8"/>
  </w:num>
  <w:num w:numId="24">
    <w:abstractNumId w:val="31"/>
  </w:num>
  <w:num w:numId="25">
    <w:abstractNumId w:val="44"/>
  </w:num>
  <w:num w:numId="26">
    <w:abstractNumId w:val="26"/>
  </w:num>
  <w:num w:numId="27">
    <w:abstractNumId w:val="17"/>
  </w:num>
  <w:num w:numId="28">
    <w:abstractNumId w:val="12"/>
  </w:num>
  <w:num w:numId="29">
    <w:abstractNumId w:val="35"/>
  </w:num>
  <w:num w:numId="30">
    <w:abstractNumId w:val="42"/>
  </w:num>
  <w:num w:numId="31">
    <w:abstractNumId w:val="18"/>
  </w:num>
  <w:num w:numId="32">
    <w:abstractNumId w:val="28"/>
  </w:num>
  <w:num w:numId="33">
    <w:abstractNumId w:val="27"/>
  </w:num>
  <w:num w:numId="34">
    <w:abstractNumId w:val="19"/>
  </w:num>
  <w:num w:numId="35">
    <w:abstractNumId w:val="30"/>
  </w:num>
  <w:num w:numId="36">
    <w:abstractNumId w:val="38"/>
  </w:num>
  <w:num w:numId="37">
    <w:abstractNumId w:val="36"/>
  </w:num>
  <w:num w:numId="38">
    <w:abstractNumId w:val="37"/>
  </w:num>
  <w:num w:numId="39">
    <w:abstractNumId w:val="21"/>
  </w:num>
  <w:num w:numId="40">
    <w:abstractNumId w:val="29"/>
  </w:num>
  <w:num w:numId="41">
    <w:abstractNumId w:val="25"/>
  </w:num>
  <w:num w:numId="42">
    <w:abstractNumId w:val="22"/>
  </w:num>
  <w:num w:numId="43">
    <w:abstractNumId w:val="11"/>
  </w:num>
  <w:num w:numId="44">
    <w:abstractNumId w:val="47"/>
  </w:num>
  <w:num w:numId="45">
    <w:abstractNumId w:val="33"/>
  </w:num>
  <w:num w:numId="46">
    <w:abstractNumId w:val="5"/>
  </w:num>
  <w:num w:numId="47">
    <w:abstractNumId w:val="32"/>
  </w:num>
  <w:num w:numId="48">
    <w:abstractNumId w:val="43"/>
  </w:num>
  <w:num w:numId="49">
    <w:abstractNumId w:val="1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576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1011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1BAE"/>
    <w:rsid w:val="002946CC"/>
    <w:rsid w:val="002948C6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15F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038D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82149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1BDB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0FCF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D296B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9741E"/>
    <w:rsid w:val="006A1CBD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738CB"/>
    <w:rsid w:val="007A3DFB"/>
    <w:rsid w:val="007A440A"/>
    <w:rsid w:val="007B1742"/>
    <w:rsid w:val="007C143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A52C7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B4878"/>
    <w:rsid w:val="00AC5D07"/>
    <w:rsid w:val="00AD3B40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8F8"/>
    <w:rsid w:val="00BC6DC9"/>
    <w:rsid w:val="00BD05FC"/>
    <w:rsid w:val="00BD18C4"/>
    <w:rsid w:val="00BE07CC"/>
    <w:rsid w:val="00BE2F47"/>
    <w:rsid w:val="00BF2081"/>
    <w:rsid w:val="00BF5642"/>
    <w:rsid w:val="00C0488F"/>
    <w:rsid w:val="00C058CE"/>
    <w:rsid w:val="00C05B62"/>
    <w:rsid w:val="00C06EE0"/>
    <w:rsid w:val="00C11CF4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D4E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D65D6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82FD3"/>
    <w:rsid w:val="00F9347A"/>
    <w:rsid w:val="00F964B3"/>
    <w:rsid w:val="00FA0811"/>
    <w:rsid w:val="00FA0AA9"/>
    <w:rsid w:val="00FA709E"/>
    <w:rsid w:val="00FA7F00"/>
    <w:rsid w:val="00FB104A"/>
    <w:rsid w:val="00FB1579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106576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150C4-BED8-4E2C-9EC6-F1A7149E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15</cp:revision>
  <cp:lastPrinted>2005-07-10T05:14:00Z</cp:lastPrinted>
  <dcterms:created xsi:type="dcterms:W3CDTF">2019-06-12T12:27:00Z</dcterms:created>
  <dcterms:modified xsi:type="dcterms:W3CDTF">2023-05-18T10:14:00Z</dcterms:modified>
</cp:coreProperties>
</file>