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845197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845197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6D26EA" w:rsidRPr="006527EE" w:rsidRDefault="006D26EA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6D26EA" w:rsidRPr="00D51E08" w:rsidRDefault="006D26EA" w:rsidP="00101E9F">
                  <w:pPr>
                    <w:jc w:val="center"/>
                    <w:rPr>
                      <w:sz w:val="28"/>
                    </w:rPr>
                  </w:pPr>
                </w:p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Default="006D26EA" w:rsidP="00101E9F">
                  <w:pPr>
                    <w:jc w:val="center"/>
                    <w:rPr>
                      <w:sz w:val="16"/>
                    </w:rPr>
                  </w:pPr>
                </w:p>
                <w:p w:rsidR="006D26EA" w:rsidRPr="00D51E08" w:rsidRDefault="006D26EA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D26EA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A7684E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6D26EA">
        <w:rPr>
          <w:rFonts w:ascii="Times New Roman" w:hAnsi="Times New Roman" w:cs="Times New Roman"/>
          <w:b/>
          <w:sz w:val="24"/>
          <w:szCs w:val="24"/>
        </w:rPr>
        <w:t>29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D23FD3" w:rsidRPr="00A7684E" w:rsidRDefault="00A7684E" w:rsidP="00A7684E">
      <w:pPr>
        <w:jc w:val="center"/>
        <w:rPr>
          <w:rFonts w:ascii="Times New Roman" w:hAnsi="Times New Roman" w:cs="Times New Roman"/>
        </w:rPr>
      </w:pPr>
      <w:r w:rsidRPr="00A7684E">
        <w:rPr>
          <w:rFonts w:ascii="Times New Roman" w:hAnsi="Times New Roman" w:cs="Times New Roman"/>
          <w:b/>
          <w:sz w:val="24"/>
        </w:rPr>
        <w:t>„zakup wraz z dostawą artykułów biurowych” - II część</w:t>
      </w:r>
    </w:p>
    <w:p w:rsidR="004A751B" w:rsidRDefault="004A751B" w:rsidP="00A7684E">
      <w:pPr>
        <w:jc w:val="center"/>
      </w:pPr>
    </w:p>
    <w:p w:rsidR="008F428D" w:rsidRDefault="008F428D" w:rsidP="007D5A41"/>
    <w:tbl>
      <w:tblPr>
        <w:tblW w:w="95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3920"/>
        <w:gridCol w:w="1940"/>
        <w:gridCol w:w="914"/>
        <w:gridCol w:w="499"/>
        <w:gridCol w:w="800"/>
        <w:gridCol w:w="1000"/>
      </w:tblGrid>
      <w:tr w:rsidR="006D26EA" w:rsidRPr="006D26EA" w:rsidTr="00294996">
        <w:trPr>
          <w:trHeight w:val="504"/>
        </w:trPr>
        <w:tc>
          <w:tcPr>
            <w:tcW w:w="52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392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94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pakowanie</w:t>
            </w:r>
            <w:proofErr w:type="gramEnd"/>
          </w:p>
        </w:tc>
        <w:tc>
          <w:tcPr>
            <w:tcW w:w="86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jednostka</w:t>
            </w:r>
            <w:proofErr w:type="gramEnd"/>
          </w:p>
        </w:tc>
        <w:tc>
          <w:tcPr>
            <w:tcW w:w="50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ilość</w:t>
            </w:r>
            <w:proofErr w:type="gramEnd"/>
          </w:p>
        </w:tc>
        <w:tc>
          <w:tcPr>
            <w:tcW w:w="80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</w:t>
            </w:r>
            <w:proofErr w:type="gramEnd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jedn. netto</w:t>
            </w:r>
          </w:p>
        </w:tc>
        <w:tc>
          <w:tcPr>
            <w:tcW w:w="1000" w:type="dxa"/>
            <w:shd w:val="clear" w:color="000000" w:fill="B8CCE4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wartośc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netto</w:t>
            </w: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Bloczki samoprzylepne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51x76</w:t>
            </w:r>
            <w:proofErr w:type="spell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Bloczki samoprzylepne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51x38</w:t>
            </w:r>
            <w:proofErr w:type="spell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Bloczki samoprzylepne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76x76</w:t>
            </w:r>
            <w:proofErr w:type="spell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Blok biurowy (notatnik)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 100 k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Blok biurowy (notatnik)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 100 k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Baterie Alkaliczne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AA-LR6</w:t>
            </w:r>
            <w:proofErr w:type="spell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Brulion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twarda oprawa - 160 kartek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Brulion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twarda oprawa - 196 kart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94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Biuwar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uniwersalny na biurko 2024 rok (format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) z listwą zabezpieczającą przed zaginaniem kartek. Każda kartka posiada nadrukowany dwuletni kalendarz, dni tygodnia z podziałem na godziny oraz notatnik, 30 kartek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Cienkopis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Rystor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RC04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niebieski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Cienkopis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Rystor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RC04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czarny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Cienkopis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Rystor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RC04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czerwony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Cienkopis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Rystor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RC04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zielony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BK77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(niebieski)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BK77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(czarny)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BK77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(czerwony)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BK77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(zielony)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Zenith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, niebieski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Rystor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0,5 kropka</w:t>
            </w:r>
            <w:proofErr w:type="gram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Toma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SuperFine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gwiazdki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0,5mm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, kolor niebieski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K497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Długopis żelowy OH!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Gel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0,7mm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(niebieski)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Długopis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K497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Długopis żelowy OH!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Gel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0,7mm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(czarny)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Dziurkacz, Maksymalna ilość dziurkowanych kartek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: 20 szt.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3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Dziurkacz Maksymalna ilość dziurkowanych kartek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: 80 szt.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Ekierka 15 cm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5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2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Etykiety samoprzylepne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210x297mm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białe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Flamastry - 6 różnych kolorów w opakowaniu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12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folia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stretch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3,0kg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Waga rolki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3,0kg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brutto (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2,75kg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netto), szerokość: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500mm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, grubość: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23mic</w:t>
            </w:r>
            <w:proofErr w:type="spellEnd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Folia przezroczysta (okładki) do bindowania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Folia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Laminacyja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80MIC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APEX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Light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(100) Kod Produktu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MD9073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Gumki recepturki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około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50 gram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Gumka do mazania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Grzbiety wsuwane (listwa zaciskowa)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o rozmiarze 2 mm do 20 kartek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Grzbiety wsuwane (listwa zaciskowa)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o rozmiarze 3 mm do 30 kartek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Kalkulator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CITIZEN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sdc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noBreakHyphen/>
              <w:t>444s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Kartonowe okładki do bindowania (tył)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Kalka ołówkowa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 arkuszy kalki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12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karta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pamięci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microSDXC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128 GB, producent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SanDisk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lub Kingston, Szybkość zapisu min.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80MB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/s, Szybkość odczytu min.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150MB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Klips archiwizacyjny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Klipsy biurowe 19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Klipsy biurowe 25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Klipsy biurowe 32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Klipsy biurowe 41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34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Klipsy biurowe 51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Korektor w taśmie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6m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Korektor w długopisie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Kostka biurowa biała, nieklejona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85x85x35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Kostka biurowa biała, klejona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85x85x35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Kreda szkolna biała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Klej w sztyfcie 8 gram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2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Klej w sztyfcie 15 gram 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390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BIAŁA 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X353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  z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paskiem samoprzylepnym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250 kopert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6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ozdobna kwadratowa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15.5X15.5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cm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NK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splendorgel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biała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120g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6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rozmiar M (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229x324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250 kopert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biała  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162x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>(500 szt.)  samoklejące z paskiem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ozdobna DL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Linen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White biała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120g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</w:t>
            </w: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C6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 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114x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1000 kopert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ozdobna kwadratowa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17X17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cm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Acquerello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Avorio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ecru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Koperta ozdobna DL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HK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Via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Linen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Ivory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ecru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120g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12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Kalendarz biurkowy stojący pionowy na 2024 rok (wymiar: ±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14x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cm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, jeden tydzień na jednej stronie, w dolnym rogu skrócony kalendarzyk miesiąca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12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Kalendarz biurkowy leżący poziomy na 2024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rok  (±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29,5x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cm, tydzień na jednej stronie, w dolnym rogu skrócony kalendarzyk trzech miesięcy)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1020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Kalendarz książkowy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Terminarz dzienny na 2024 rok (terminarz w układzie dziennym, drukowany na papierze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 Blok terminarza szyty oraz klejony, posiadający tasiemkę, imieniny i święta. Jeden dzień na stronie, sobota i niedziela na jednej kartce)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1020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Kalendarz książkowy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Terminarz dzienny na 2024 rok (terminarz w układzie dziennym, drukowany na papierze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 Blok terminarza szyty oraz klejony, posiadający tasiemkę, imieniny i święta. Jeden dzień na stronie, sobota i niedziela na jednej kartce)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1020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Kalendarz książkowy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terminarz tygodniowy na 2024 rok (terminarz w układzie tygodniowym, drukowany na papierze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80g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. Blok terminarza szyty oraz klejony, posiadający tasiemkę, imieniny i święta. 1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tydzień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na 2 stronach (cały tydzień na rozkładówce))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81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Kalendarz wiszący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trójdzielny  na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2024 rok (wymiar: ±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31x66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cm, 3 osobne kalendaria po 12 stron, z numeracją tygodni i imieninami, bieżący miesiąc wyróżniony kolorystycznie, pasek z czerwonym okienkiem, dziurka do zawieszenia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Koszulka/obwoluta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groszkowa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koszulek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Koszulka/obwoluta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groszkowa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koszulek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Linijka plastikowa przezroczysta 20 cm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Linijka - 20 cm metalowa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Linijka - 30 cm metalowa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Marker do CD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Marker permanentny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N850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okrągły - czarny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Marker permanentny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N850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okrągły - niebieski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Nawilżacz gąbkowy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Nożyczki 21 cm z gumowym lub plastykowym uchwytem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Ofertówka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skoroszyt prezentacyjny -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Ofertówka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L PCV - przezroczysta, otwierana od góry i z boku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Ofertówka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PCV - przezroczysta, otwierana od góry i z boku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Ołówek automatyczny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Pentel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0,5 mm</w:t>
            </w:r>
            <w:proofErr w:type="gram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Ołówek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HB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Ołówek H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OKŁADKA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DO  DYPLOMÓW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bez napisu - bordo - ELEGANT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Pojemnik do archiwizacji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80mm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Pojemnik do archiwizacji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100mm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Przekładki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kartonowe  1/3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>(4 różne kolory)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Papier niepowlekany do ploterów atramentowych w rolce (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297x5000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cm)  80 g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Rolka 50 m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Papier niepowlekany do ploterów atramentowych w rolce (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594x50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) 80 g/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Rolka 50 m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92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papier </w:t>
            </w: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wizytówkowy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kreska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W02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płótno biały</w:t>
            </w: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24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92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Papier ozdobny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dyplomowy - gramatura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170g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kolor złoty z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Galeriapapieru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https</w:t>
            </w:r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://galeriapapieru</w:t>
            </w:r>
            <w:proofErr w:type="gram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</w:t>
            </w:r>
            <w:proofErr w:type="gram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/produkt/dyplom-zloto/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arkuszy w opakowaniu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92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papier </w:t>
            </w:r>
            <w:proofErr w:type="spellStart"/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wizytówkowy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proofErr w:type="gram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kreska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W20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tłoczony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ecru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arkuszy w opakowaniu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920" w:type="dxa"/>
            <w:shd w:val="clear" w:color="auto" w:fill="auto"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Pióro kulkowe Parker IM Czarny </w:t>
            </w:r>
            <w:proofErr w:type="spellStart"/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GT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Nr</w:t>
            </w:r>
            <w:proofErr w:type="gram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kat: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S0856360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Pinezki tablicowe, KOLOROWE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Półka (szuflada) na dokumenty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plastik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60mm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wysokość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Rysik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HB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- 0,5 mm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Rotring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 rysików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Segregator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/75 szeroki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37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Segregator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/50 wąski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Segregator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/75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Skoroszyt zawieszkowy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350 g - kartonowy, pełny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Skoroszyt zawieszkowy 1/2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kartonowy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Skoroszyt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plastik z zawieszką do segregatora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Skalówka aluminiowa 30 cm, 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skala wym. 1:500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Spinacz okrągły biurowy 28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spinaczy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Spinacz trójkątne biurowy 31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spinaczy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34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Spinacze okrągłe biurowe 50 mm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spinaczy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Sznurek dratwa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minimum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100 metrów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Taśma klejąca przeźroczysta szerokości 12 mm długości 20 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Taśma klejąca przeźroczysta szerokości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24mm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długości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30m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Taśma dwustronna szerokości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długości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10m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Taśma pakowa przeźroczysta szerokości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48mm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długości 50 m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Teczka do podpisu granatowa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Teczka wiązana PCV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Teczka papierowa wiązana, biała 300 g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Teczka z gumką,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lakierowna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kolorowa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Teczka papierowa z gumką, biała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Temperówka metalowa, podwójna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Tusz do pieczątek - czerwony 25 ml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Teczka kierowcy z klipsem na dokumenty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Wkład do długopisu Zenit niebieski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Wkłady wymienne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ENERGEL</w:t>
            </w:r>
            <w:proofErr w:type="spellEnd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0,7 MM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kolor niebieski, symbol produktu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LR7-C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Zakładki indeksujące samoprzylepne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25x43mm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(jeden kolor) 50 zakładek w opakowaniu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Zakładki samoprzylepne kolorowe (indeksujące)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12x43mm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4 kolory x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24szt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zakładek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Zakreślacz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żółty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Zakreślacz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zielony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Zakreślacz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pomarańczowy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Zakreślacz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niebieski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Zeszyt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/16 kratka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Zeszyt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/32 kratka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Zeszyt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 60 kratka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Zeszyt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/96 kratka twarda oprawa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Zeszyt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/96 kratka, miękka oprawa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Zszywacz mały na 25 kartek na zszywki 24/6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Zszywacz nożycowy średni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Leitz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(do 30 kartek)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Zszywki 24/6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LEITZ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1000 zszywek w pudełku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pudełko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32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Zwrotne potwierdzenie odbioru KPA - postępowanie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Druk stosowany w korespondencji związanej z kodeksem postępowania administracyjnego. Formularz spełnia wymogi techniczne oraz merytoryczne Poczty Polskiej.  wymiary 160 x 100 mm, po oderwaniu 140 x 100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mm,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papier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biały 170 g/m (wymogi Poczty Polskiej 140-200 g/m).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perforowane listwy boczne zaopatrzone w pasek klejowy o szerokości 5 mm, zabezpieczony silikonową nakładką o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szer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10 mm, co znacznie ułatwia odrywanie go podczas naklejania zwrotki.</w:t>
            </w:r>
            <w:r w:rsidRPr="006D26E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kart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Kartoteka magazynowa ilościowa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645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Kartoteka magazynowa ilościowo-wartościowa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INDEX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100 kartek w opakowaniu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Dowód wpłaty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KP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druk samokopiujący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Typ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:401-5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firma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Michalczyk i Prokop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Raport kasowy samokopiujący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A4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410-1 (Michalczyk i Prokop Sp. z o.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karty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drogowe numerowane SM 101 Typ: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802-3N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(Michalczyk i Prokop Sp. z o.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.)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Raport dzienny pracy sprzętu Typ: 790-3 (Michalczyk i Prokop Sp. z o.</w:t>
            </w: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408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Księga druków ścisłego zarachowania – Typograf Ind. 02084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20 kartek w bloczku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Niszczarka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Fellowes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LX85</w:t>
            </w:r>
            <w:proofErr w:type="spellEnd"/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Olej do niszczarek </w:t>
            </w:r>
            <w:proofErr w:type="spell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Fellowes</w:t>
            </w:r>
            <w:proofErr w:type="spell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35250 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butelka</w:t>
            </w:r>
            <w:proofErr w:type="gramEnd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 xml:space="preserve"> 355 ml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276"/>
        </w:trPr>
        <w:tc>
          <w:tcPr>
            <w:tcW w:w="5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Arkusz olejowy </w:t>
            </w:r>
            <w:proofErr w:type="spellStart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Rexel</w:t>
            </w:r>
            <w:proofErr w:type="spellEnd"/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(do oliwienia niszczarki)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12 arkuszy w opakowaniu</w:t>
            </w:r>
          </w:p>
        </w:tc>
        <w:tc>
          <w:tcPr>
            <w:tcW w:w="860" w:type="dxa"/>
            <w:shd w:val="clear" w:color="000000" w:fill="FFFFFF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26EA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26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D26EA" w:rsidRPr="006D26EA" w:rsidTr="00294996">
        <w:trPr>
          <w:trHeight w:val="120"/>
        </w:trPr>
        <w:tc>
          <w:tcPr>
            <w:tcW w:w="9540" w:type="dxa"/>
            <w:gridSpan w:val="7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D26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26EA" w:rsidRPr="006D26EA" w:rsidTr="00294996">
        <w:trPr>
          <w:trHeight w:val="312"/>
        </w:trPr>
        <w:tc>
          <w:tcPr>
            <w:tcW w:w="6380" w:type="dxa"/>
            <w:gridSpan w:val="3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razem</w:t>
            </w:r>
            <w:proofErr w:type="gramEnd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3160" w:type="dxa"/>
            <w:gridSpan w:val="4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6EA" w:rsidRPr="006D26EA" w:rsidTr="00294996">
        <w:trPr>
          <w:trHeight w:val="312"/>
        </w:trPr>
        <w:tc>
          <w:tcPr>
            <w:tcW w:w="6380" w:type="dxa"/>
            <w:gridSpan w:val="3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</w:rPr>
              <w:t>vat</w:t>
            </w:r>
            <w:proofErr w:type="spellEnd"/>
            <w:proofErr w:type="gramEnd"/>
          </w:p>
        </w:tc>
        <w:tc>
          <w:tcPr>
            <w:tcW w:w="3160" w:type="dxa"/>
            <w:gridSpan w:val="4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D26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26EA" w:rsidRPr="006D26EA" w:rsidTr="00294996">
        <w:trPr>
          <w:trHeight w:val="312"/>
        </w:trPr>
        <w:tc>
          <w:tcPr>
            <w:tcW w:w="6380" w:type="dxa"/>
            <w:gridSpan w:val="3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razem</w:t>
            </w:r>
            <w:proofErr w:type="gramEnd"/>
            <w:r w:rsidRPr="006D26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3160" w:type="dxa"/>
            <w:gridSpan w:val="4"/>
            <w:shd w:val="clear" w:color="auto" w:fill="auto"/>
            <w:noWrap/>
            <w:vAlign w:val="bottom"/>
            <w:hideMark/>
          </w:tcPr>
          <w:p w:rsidR="006D26EA" w:rsidRPr="006D26EA" w:rsidRDefault="006D26EA" w:rsidP="006D26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D26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EA" w:rsidRDefault="006D26EA">
      <w:r>
        <w:separator/>
      </w:r>
    </w:p>
  </w:endnote>
  <w:endnote w:type="continuationSeparator" w:id="0">
    <w:p w:rsidR="006D26EA" w:rsidRDefault="006D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EA" w:rsidRDefault="006D26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EA" w:rsidRDefault="006D26EA">
      <w:r>
        <w:separator/>
      </w:r>
    </w:p>
  </w:footnote>
  <w:footnote w:type="continuationSeparator" w:id="0">
    <w:p w:rsidR="006D26EA" w:rsidRDefault="006D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4996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26EA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45197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684E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16D5-C92F-4894-8EB9-C1E4123A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1850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10</cp:revision>
  <cp:lastPrinted>2005-07-10T05:14:00Z</cp:lastPrinted>
  <dcterms:created xsi:type="dcterms:W3CDTF">2019-06-12T12:27:00Z</dcterms:created>
  <dcterms:modified xsi:type="dcterms:W3CDTF">2023-09-22T07:23:00Z</dcterms:modified>
</cp:coreProperties>
</file>