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330305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30305">
        <w:rPr>
          <w:rFonts w:ascii="Times New Roman" w:eastAsia="Arial Narrow" w:hAnsi="Times New Roman" w:cs="Times New Roman"/>
          <w:noProof/>
          <w:sz w:val="22"/>
          <w:szCs w:val="22"/>
        </w:rPr>
        <w:pict>
          <v:rect id="_x0000_s2061" style="position:absolute;left:0;text-align:left;margin-left:9.6pt;margin-top:-11.4pt;width:248.75pt;height:89.85pt;z-index:251657728">
            <v:textbox style="mso-next-textbox:#_x0000_s2061">
              <w:txbxContent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Pr="006527EE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  <w:proofErr w:type="gramStart"/>
                  <w:r w:rsidRPr="006527EE">
                    <w:rPr>
                      <w:sz w:val="16"/>
                      <w:szCs w:val="24"/>
                      <w:lang w:eastAsia="ar-SA"/>
                    </w:rPr>
                    <w:t>pieczęć</w:t>
                  </w:r>
                  <w:proofErr w:type="gramEnd"/>
                  <w:r w:rsidRPr="006527EE">
                    <w:rPr>
                      <w:sz w:val="16"/>
                      <w:szCs w:val="24"/>
                      <w:lang w:eastAsia="ar-SA"/>
                    </w:rPr>
                    <w:t xml:space="preserve"> wykonawcy</w:t>
                  </w:r>
                </w:p>
                <w:p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5A4091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proofErr w:type="gramStart"/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</w:t>
      </w:r>
      <w:proofErr w:type="gramEnd"/>
      <w:r w:rsidRPr="00101E9F">
        <w:rPr>
          <w:rFonts w:ascii="Times New Roman" w:eastAsia="Arial Narrow" w:hAnsi="Times New Roman" w:cs="Times New Roman"/>
          <w:sz w:val="22"/>
          <w:szCs w:val="22"/>
        </w:rPr>
        <w:t>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proofErr w:type="gramStart"/>
      <w:r w:rsidR="00101E9F" w:rsidRPr="00101E9F">
        <w:rPr>
          <w:rFonts w:ascii="Times New Roman" w:eastAsia="Arial Narrow" w:hAnsi="Times New Roman" w:cs="Times New Roman"/>
          <w:szCs w:val="22"/>
        </w:rPr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  <w:proofErr w:type="gramEnd"/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proofErr w:type="spellEnd"/>
      <w:r w:rsidRPr="005A4091">
        <w:rPr>
          <w:rFonts w:ascii="Times New Roman" w:hAnsi="Times New Roman" w:cs="Times New Roman"/>
          <w:b/>
          <w:sz w:val="24"/>
          <w:szCs w:val="24"/>
        </w:rPr>
        <w:t>/</w:t>
      </w:r>
      <w:r w:rsidR="001545FE">
        <w:rPr>
          <w:rFonts w:ascii="Times New Roman" w:hAnsi="Times New Roman" w:cs="Times New Roman"/>
          <w:b/>
          <w:sz w:val="24"/>
          <w:szCs w:val="24"/>
        </w:rPr>
        <w:t>39</w:t>
      </w:r>
      <w:r w:rsidR="003B770D" w:rsidRPr="005A4091">
        <w:rPr>
          <w:rFonts w:ascii="Times New Roman" w:hAnsi="Times New Roman" w:cs="Times New Roman"/>
          <w:b/>
          <w:sz w:val="24"/>
          <w:szCs w:val="24"/>
        </w:rPr>
        <w:t>/202</w:t>
      </w:r>
      <w:r w:rsidR="001545FE">
        <w:rPr>
          <w:rFonts w:ascii="Times New Roman" w:hAnsi="Times New Roman" w:cs="Times New Roman"/>
          <w:b/>
          <w:sz w:val="24"/>
          <w:szCs w:val="24"/>
        </w:rPr>
        <w:t>3</w:t>
      </w:r>
    </w:p>
    <w:p w:rsidR="00101E9F" w:rsidRPr="00101E9F" w:rsidRDefault="004524E3" w:rsidP="00101E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571C0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„Naprawa, konserwacja i utrzymanie w sprawności technicznej sygnalizacji świetlnych znajdujących się w ciągu ulic powiatowych na terenie miasta Inowrocławia oraz znaków aktywnych</w:t>
      </w:r>
      <w:r w:rsidR="004E4473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 xml:space="preserve"> w 202</w:t>
      </w:r>
      <w:r w:rsidR="001545FE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4</w:t>
      </w:r>
      <w:r w:rsidR="004E4473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 xml:space="preserve"> roku</w:t>
      </w:r>
      <w:r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”</w:t>
      </w:r>
    </w:p>
    <w:p w:rsidR="00D23FD3" w:rsidRDefault="00D23FD3" w:rsidP="007D5A41"/>
    <w:tbl>
      <w:tblPr>
        <w:tblW w:w="952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58"/>
        <w:gridCol w:w="3688"/>
        <w:gridCol w:w="1593"/>
        <w:gridCol w:w="1683"/>
        <w:gridCol w:w="727"/>
        <w:gridCol w:w="1076"/>
      </w:tblGrid>
      <w:tr w:rsidR="004524E3" w:rsidRPr="003571C0" w:rsidTr="00E9172A">
        <w:trPr>
          <w:cantSplit/>
          <w:trHeight w:val="547"/>
          <w:jc w:val="center"/>
        </w:trPr>
        <w:tc>
          <w:tcPr>
            <w:tcW w:w="75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BFBFBF"/>
            <w:vAlign w:val="center"/>
            <w:hideMark/>
          </w:tcPr>
          <w:p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368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Opis</w:t>
            </w:r>
          </w:p>
        </w:tc>
        <w:tc>
          <w:tcPr>
            <w:tcW w:w="159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BFBFBF"/>
            <w:vAlign w:val="center"/>
            <w:hideMark/>
          </w:tcPr>
          <w:p w:rsidR="004524E3" w:rsidRPr="003571C0" w:rsidRDefault="004524E3" w:rsidP="00685C2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Orientacyjna ilość</w:t>
            </w:r>
          </w:p>
        </w:tc>
        <w:tc>
          <w:tcPr>
            <w:tcW w:w="168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BFBFBF"/>
            <w:vAlign w:val="center"/>
            <w:hideMark/>
          </w:tcPr>
          <w:p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Cena</w:t>
            </w:r>
          </w:p>
          <w:p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proofErr w:type="gramStart"/>
            <w:r w:rsidRPr="003571C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jednostkowa</w:t>
            </w:r>
            <w:proofErr w:type="gramEnd"/>
          </w:p>
          <w:p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proofErr w:type="gramStart"/>
            <w:r w:rsidRPr="003571C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w</w:t>
            </w:r>
            <w:proofErr w:type="gramEnd"/>
            <w:r w:rsidRPr="003571C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 xml:space="preserve"> zł netto</w:t>
            </w:r>
          </w:p>
        </w:tc>
        <w:tc>
          <w:tcPr>
            <w:tcW w:w="1803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BFBFBF"/>
            <w:vAlign w:val="center"/>
            <w:hideMark/>
          </w:tcPr>
          <w:p w:rsidR="004524E3" w:rsidRPr="003571C0" w:rsidRDefault="004524E3" w:rsidP="00685C2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 xml:space="preserve">Wartość netto </w:t>
            </w:r>
            <w:r w:rsidR="00685C28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br/>
            </w:r>
            <w:r w:rsidRPr="003571C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w zł (</w:t>
            </w:r>
            <w:proofErr w:type="spellStart"/>
            <w:r w:rsidRPr="003571C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3x4</w:t>
            </w:r>
            <w:proofErr w:type="spellEnd"/>
            <w:r w:rsidRPr="003571C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)</w:t>
            </w:r>
          </w:p>
        </w:tc>
      </w:tr>
      <w:tr w:rsidR="004524E3" w:rsidRPr="003571C0" w:rsidTr="00E9172A">
        <w:trPr>
          <w:cantSplit/>
          <w:trHeight w:val="547"/>
          <w:jc w:val="center"/>
        </w:trPr>
        <w:tc>
          <w:tcPr>
            <w:tcW w:w="75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D9D9D9"/>
            <w:vAlign w:val="center"/>
            <w:hideMark/>
          </w:tcPr>
          <w:p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iCs/>
                <w:kern w:val="2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68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iCs/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9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D9D9D9"/>
            <w:vAlign w:val="center"/>
            <w:hideMark/>
          </w:tcPr>
          <w:p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iCs/>
                <w:kern w:val="2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68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D9D9D9"/>
            <w:vAlign w:val="center"/>
            <w:hideMark/>
          </w:tcPr>
          <w:p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iCs/>
                <w:kern w:val="2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803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  <w:hideMark/>
          </w:tcPr>
          <w:p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iCs/>
                <w:kern w:val="2"/>
                <w:sz w:val="22"/>
                <w:szCs w:val="22"/>
                <w:lang w:eastAsia="ar-SA"/>
              </w:rPr>
              <w:t>5</w:t>
            </w:r>
          </w:p>
        </w:tc>
      </w:tr>
      <w:tr w:rsidR="004524E3" w:rsidRPr="003571C0" w:rsidTr="00E9172A">
        <w:trPr>
          <w:cantSplit/>
          <w:trHeight w:val="547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24E3" w:rsidRPr="003571C0" w:rsidRDefault="004524E3" w:rsidP="00E9172A">
            <w:pPr>
              <w:widowControl/>
              <w:suppressLineNumbers/>
              <w:tabs>
                <w:tab w:val="left" w:pos="708"/>
                <w:tab w:val="center" w:pos="4536"/>
                <w:tab w:val="right" w:pos="9072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Naprawa sygnalizacji świetlnej ze sprzętem Wykonawcy tj. podnośnikiem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24E3" w:rsidRPr="005A4091" w:rsidRDefault="005A4091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5A4091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4524E3" w:rsidRPr="003571C0" w:rsidTr="00E9172A">
        <w:trPr>
          <w:cantSplit/>
          <w:trHeight w:val="547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24E3" w:rsidRPr="003571C0" w:rsidRDefault="004524E3" w:rsidP="00E9172A">
            <w:pPr>
              <w:widowControl/>
              <w:suppressLineNumbers/>
              <w:tabs>
                <w:tab w:val="left" w:pos="708"/>
                <w:tab w:val="center" w:pos="4536"/>
                <w:tab w:val="right" w:pos="9072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Konserwacja sygnalizacji świetlnej ze sprzętem Wykonawcy tj. podnośnikiem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24E3" w:rsidRPr="005A4091" w:rsidRDefault="005A4091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5A4091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4524E3" w:rsidRPr="003571C0" w:rsidTr="00E9172A">
        <w:trPr>
          <w:cantSplit/>
          <w:trHeight w:val="547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24E3" w:rsidRPr="003571C0" w:rsidRDefault="004524E3" w:rsidP="00E9172A">
            <w:pPr>
              <w:widowControl/>
              <w:suppressLineNumbers/>
              <w:tabs>
                <w:tab w:val="left" w:pos="708"/>
                <w:tab w:val="center" w:pos="4536"/>
                <w:tab w:val="right" w:pos="9072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Naprawa sygnalizacji świetlnej bez sprzętu Wykonawcy (podnośnika)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24E3" w:rsidRPr="005A4091" w:rsidRDefault="005A4091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5A4091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300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4524E3" w:rsidRPr="003571C0" w:rsidTr="00E9172A">
        <w:trPr>
          <w:cantSplit/>
          <w:trHeight w:val="547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24E3" w:rsidRPr="003571C0" w:rsidRDefault="004524E3" w:rsidP="00E9172A">
            <w:pPr>
              <w:widowControl/>
              <w:suppressLineNumbers/>
              <w:tabs>
                <w:tab w:val="left" w:pos="708"/>
                <w:tab w:val="center" w:pos="4536"/>
                <w:tab w:val="right" w:pos="9072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Konserwacja sygnalizacji świetlnej bez sprzętu Wykonawcy (podnośnika)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24E3" w:rsidRPr="005A4091" w:rsidRDefault="005A4091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5A4091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4524E3" w:rsidRPr="003571C0" w:rsidTr="00E9172A">
        <w:trPr>
          <w:cantSplit/>
          <w:trHeight w:val="547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24E3" w:rsidRPr="003571C0" w:rsidRDefault="004524E3" w:rsidP="00E9172A">
            <w:pPr>
              <w:widowControl/>
              <w:suppressLineNumbers/>
              <w:tabs>
                <w:tab w:val="left" w:pos="708"/>
                <w:tab w:val="center" w:pos="4536"/>
                <w:tab w:val="right" w:pos="9072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Naprawa znaków aktywnych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524E3" w:rsidRPr="005A4091" w:rsidRDefault="005A4091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5A4091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4524E3" w:rsidRPr="003571C0" w:rsidTr="00E9172A">
        <w:trPr>
          <w:cantSplit/>
          <w:trHeight w:val="547"/>
          <w:jc w:val="center"/>
        </w:trPr>
        <w:tc>
          <w:tcPr>
            <w:tcW w:w="444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  <w:p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  <w:p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  <w:p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</w:pPr>
          </w:p>
          <w:p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  <w:t>Razem wartość netto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4524E3" w:rsidRPr="003571C0" w:rsidTr="00E9172A">
        <w:trPr>
          <w:cantSplit/>
          <w:trHeight w:val="547"/>
          <w:jc w:val="center"/>
        </w:trPr>
        <w:tc>
          <w:tcPr>
            <w:tcW w:w="8137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524E3" w:rsidRPr="003571C0" w:rsidRDefault="004524E3" w:rsidP="00E917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</w:pPr>
          </w:p>
          <w:p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  <w:t>Podatek VAT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4524E3" w:rsidRPr="003571C0" w:rsidTr="00E9172A">
        <w:trPr>
          <w:cantSplit/>
          <w:trHeight w:val="547"/>
          <w:jc w:val="center"/>
        </w:trPr>
        <w:tc>
          <w:tcPr>
            <w:tcW w:w="8137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524E3" w:rsidRPr="003571C0" w:rsidRDefault="004524E3" w:rsidP="00E917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</w:pPr>
          </w:p>
          <w:p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  <w:t>Razem wartość brutto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</w:tcPr>
          <w:p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</w:tbl>
    <w:p w:rsidR="004A751B" w:rsidRDefault="004A751B" w:rsidP="007D5A41"/>
    <w:p w:rsidR="008F428D" w:rsidRDefault="008F428D" w:rsidP="007D5A41"/>
    <w:p w:rsidR="008F428D" w:rsidRDefault="008F428D" w:rsidP="007D5A41"/>
    <w:p w:rsidR="008F428D" w:rsidRDefault="008F428D" w:rsidP="007D5A41"/>
    <w:p w:rsidR="002F20BB" w:rsidRDefault="002F20BB" w:rsidP="007D5A41"/>
    <w:p w:rsidR="002F20BB" w:rsidRDefault="002F20BB" w:rsidP="007D5A41"/>
    <w:p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81FFA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81FFA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:rsidR="005857B8" w:rsidRDefault="005857B8" w:rsidP="00BA60C4">
      <w:pPr>
        <w:rPr>
          <w:rFonts w:ascii="Times New Roman" w:hAnsi="Times New Roman" w:cs="Times New Roman"/>
        </w:rPr>
      </w:pPr>
    </w:p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39D" w:rsidRDefault="0024639D">
      <w:r>
        <w:separator/>
      </w:r>
    </w:p>
  </w:endnote>
  <w:endnote w:type="continuationSeparator" w:id="0">
    <w:p w:rsidR="0024639D" w:rsidRDefault="00246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39D" w:rsidRDefault="0024639D">
      <w:r>
        <w:separator/>
      </w:r>
    </w:p>
  </w:footnote>
  <w:footnote w:type="continuationSeparator" w:id="0">
    <w:p w:rsidR="0024639D" w:rsidRDefault="002463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3E10"/>
    <w:rsid w:val="00076C36"/>
    <w:rsid w:val="000A05AE"/>
    <w:rsid w:val="000A3126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545FE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4639D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30305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524E3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473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17C9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4091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85C28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46399"/>
    <w:rsid w:val="00746DFC"/>
    <w:rsid w:val="00751E40"/>
    <w:rsid w:val="00760D89"/>
    <w:rsid w:val="00763BB5"/>
    <w:rsid w:val="00771178"/>
    <w:rsid w:val="007A3DFB"/>
    <w:rsid w:val="007B1742"/>
    <w:rsid w:val="007C2617"/>
    <w:rsid w:val="007C745B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912FC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D5EFF"/>
    <w:rsid w:val="009D5F54"/>
    <w:rsid w:val="009E36D0"/>
    <w:rsid w:val="00A0091F"/>
    <w:rsid w:val="00A035A7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427E6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F4C15"/>
    <w:rsid w:val="00EF6B3C"/>
    <w:rsid w:val="00F02553"/>
    <w:rsid w:val="00F073A4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72C6F-2ED0-40F2-B35D-191966FA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10</cp:revision>
  <cp:lastPrinted>2005-07-10T05:14:00Z</cp:lastPrinted>
  <dcterms:created xsi:type="dcterms:W3CDTF">2019-06-12T12:27:00Z</dcterms:created>
  <dcterms:modified xsi:type="dcterms:W3CDTF">2023-12-11T07:02:00Z</dcterms:modified>
</cp:coreProperties>
</file>